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420" w:rsidRDefault="00C53AA9" w:rsidP="00621420">
      <w:pPr>
        <w:pStyle w:val="Title"/>
        <w:rPr>
          <w:rFonts w:eastAsia="Times New Roman"/>
          <w:kern w:val="36"/>
        </w:rPr>
      </w:pPr>
      <w:r w:rsidRPr="00621420">
        <w:rPr>
          <w:rFonts w:eastAsia="Times New Roman"/>
          <w:noProof/>
          <w:kern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-304800</wp:posOffset>
            </wp:positionV>
            <wp:extent cx="2076450" cy="1019175"/>
            <wp:effectExtent l="19050" t="0" r="0" b="0"/>
            <wp:wrapSquare wrapText="bothSides"/>
            <wp:docPr id="1" name="Picture 0" descr="CommLiving Logo Eng&amp;F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Living Logo Eng&amp;Fr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1420">
        <w:rPr>
          <w:rFonts w:eastAsia="Times New Roman"/>
          <w:kern w:val="36"/>
        </w:rPr>
        <w:t>DAY</w:t>
      </w:r>
      <w:r w:rsidR="00AF322F" w:rsidRPr="00621420">
        <w:rPr>
          <w:rFonts w:eastAsia="Times New Roman"/>
          <w:kern w:val="36"/>
        </w:rPr>
        <w:t xml:space="preserve"> </w:t>
      </w:r>
      <w:r w:rsidR="00621420">
        <w:rPr>
          <w:rFonts w:eastAsia="Times New Roman"/>
          <w:kern w:val="36"/>
        </w:rPr>
        <w:t xml:space="preserve">PROGRAM </w:t>
      </w:r>
    </w:p>
    <w:p w:rsidR="00621420" w:rsidRPr="00621420" w:rsidRDefault="00621420" w:rsidP="00621420">
      <w:pPr>
        <w:pStyle w:val="Title"/>
        <w:rPr>
          <w:rFonts w:eastAsia="Times New Roman"/>
          <w:kern w:val="36"/>
        </w:rPr>
      </w:pPr>
      <w:r>
        <w:rPr>
          <w:rFonts w:eastAsia="Times New Roman"/>
          <w:kern w:val="36"/>
        </w:rPr>
        <w:t>COMFORT</w:t>
      </w:r>
      <w:r w:rsidR="00AF322F" w:rsidRPr="00621420">
        <w:rPr>
          <w:rFonts w:eastAsia="Times New Roman"/>
          <w:kern w:val="36"/>
        </w:rPr>
        <w:t xml:space="preserve"> CAMPAIGN </w:t>
      </w:r>
    </w:p>
    <w:p w:rsidR="00BD1C4D" w:rsidRPr="00621420" w:rsidRDefault="00C75C70" w:rsidP="00621420">
      <w:pPr>
        <w:spacing w:after="180" w:line="240" w:lineRule="auto"/>
        <w:outlineLvl w:val="0"/>
        <w:rPr>
          <w:rFonts w:eastAsia="Times New Roman" w:cs="Tahoma"/>
          <w:b/>
          <w:bCs/>
          <w:caps/>
          <w:color w:val="414143"/>
          <w:kern w:val="36"/>
          <w:sz w:val="24"/>
          <w:szCs w:val="24"/>
        </w:rPr>
      </w:pPr>
      <w:r w:rsidRPr="00621420">
        <w:rPr>
          <w:rFonts w:eastAsia="Times New Roman" w:cs="Tahoma"/>
          <w:color w:val="414143"/>
          <w:sz w:val="24"/>
          <w:szCs w:val="24"/>
        </w:rPr>
        <w:t xml:space="preserve">Many of the </w:t>
      </w:r>
      <w:r w:rsidR="00AF322F" w:rsidRPr="00621420">
        <w:rPr>
          <w:rFonts w:eastAsia="Times New Roman" w:cs="Tahoma"/>
          <w:color w:val="414143"/>
          <w:sz w:val="24"/>
          <w:szCs w:val="24"/>
        </w:rPr>
        <w:t>people</w:t>
      </w:r>
      <w:r w:rsidRPr="00621420">
        <w:rPr>
          <w:rFonts w:eastAsia="Times New Roman" w:cs="Tahoma"/>
          <w:color w:val="414143"/>
          <w:sz w:val="24"/>
          <w:szCs w:val="24"/>
        </w:rPr>
        <w:t xml:space="preserve"> </w:t>
      </w:r>
      <w:r w:rsidR="00BD1C4D" w:rsidRPr="00621420">
        <w:rPr>
          <w:rFonts w:eastAsia="Times New Roman" w:cs="Tahoma"/>
          <w:color w:val="414143"/>
          <w:sz w:val="24"/>
          <w:szCs w:val="24"/>
        </w:rPr>
        <w:t xml:space="preserve">supported by </w:t>
      </w:r>
      <w:r w:rsidR="00AF322F" w:rsidRPr="00621420">
        <w:rPr>
          <w:rFonts w:eastAsia="Times New Roman" w:cs="Tahoma"/>
          <w:color w:val="414143"/>
          <w:sz w:val="24"/>
          <w:szCs w:val="24"/>
        </w:rPr>
        <w:t>Community Living Chatham-Kent</w:t>
      </w:r>
      <w:r w:rsidRPr="00621420">
        <w:rPr>
          <w:rFonts w:eastAsia="Times New Roman" w:cs="Tahoma"/>
          <w:color w:val="414143"/>
          <w:sz w:val="24"/>
          <w:szCs w:val="24"/>
        </w:rPr>
        <w:t xml:space="preserve"> </w:t>
      </w:r>
      <w:r w:rsidR="00AF322F" w:rsidRPr="00621420">
        <w:rPr>
          <w:rFonts w:eastAsia="Times New Roman" w:cs="Tahoma"/>
          <w:color w:val="414143"/>
          <w:sz w:val="24"/>
          <w:szCs w:val="24"/>
        </w:rPr>
        <w:t xml:space="preserve">are active and vibrant contributing citizens </w:t>
      </w:r>
      <w:r w:rsidR="00BD1C4D" w:rsidRPr="00621420">
        <w:rPr>
          <w:rFonts w:eastAsia="Times New Roman" w:cs="Tahoma"/>
          <w:color w:val="414143"/>
          <w:sz w:val="24"/>
          <w:szCs w:val="24"/>
        </w:rPr>
        <w:t>with</w:t>
      </w:r>
      <w:r w:rsidR="00AF322F" w:rsidRPr="00621420">
        <w:rPr>
          <w:rFonts w:eastAsia="Times New Roman" w:cs="Tahoma"/>
          <w:color w:val="414143"/>
          <w:sz w:val="24"/>
          <w:szCs w:val="24"/>
        </w:rPr>
        <w:t>in the community</w:t>
      </w:r>
      <w:r w:rsidRPr="00621420">
        <w:rPr>
          <w:rFonts w:eastAsia="Times New Roman" w:cs="Tahoma"/>
          <w:color w:val="414143"/>
          <w:sz w:val="24"/>
          <w:szCs w:val="24"/>
        </w:rPr>
        <w:t xml:space="preserve">. </w:t>
      </w:r>
      <w:r w:rsidR="00AF322F" w:rsidRPr="00621420">
        <w:rPr>
          <w:rFonts w:eastAsia="Times New Roman" w:cs="Tahoma"/>
          <w:color w:val="414143"/>
          <w:sz w:val="24"/>
          <w:szCs w:val="24"/>
        </w:rPr>
        <w:t xml:space="preserve">The Park Avenue Day program is a welcomed space for many to learn new skills, and socialize. </w:t>
      </w:r>
      <w:r w:rsidRPr="00621420">
        <w:rPr>
          <w:rFonts w:eastAsia="Times New Roman" w:cs="Tahoma"/>
          <w:color w:val="414143"/>
          <w:sz w:val="24"/>
          <w:szCs w:val="24"/>
        </w:rPr>
        <w:t xml:space="preserve">Your donation will help buy essential </w:t>
      </w:r>
      <w:r w:rsidR="00C53AA9" w:rsidRPr="00621420">
        <w:rPr>
          <w:rFonts w:eastAsia="Times New Roman" w:cs="Tahoma"/>
          <w:color w:val="414143"/>
          <w:sz w:val="24"/>
          <w:szCs w:val="24"/>
        </w:rPr>
        <w:t xml:space="preserve">furniture and </w:t>
      </w:r>
      <w:r w:rsidRPr="00621420">
        <w:rPr>
          <w:rFonts w:eastAsia="Times New Roman" w:cs="Tahoma"/>
          <w:color w:val="414143"/>
          <w:sz w:val="24"/>
          <w:szCs w:val="24"/>
        </w:rPr>
        <w:t xml:space="preserve">tools to meet their </w:t>
      </w:r>
      <w:r w:rsidR="00AF322F" w:rsidRPr="00621420">
        <w:rPr>
          <w:rFonts w:eastAsia="Times New Roman" w:cs="Tahoma"/>
          <w:color w:val="414143"/>
          <w:sz w:val="24"/>
          <w:szCs w:val="24"/>
        </w:rPr>
        <w:t xml:space="preserve">physical and </w:t>
      </w:r>
      <w:r w:rsidRPr="00621420">
        <w:rPr>
          <w:rFonts w:eastAsia="Times New Roman" w:cs="Tahoma"/>
          <w:color w:val="414143"/>
          <w:sz w:val="24"/>
          <w:szCs w:val="24"/>
        </w:rPr>
        <w:t xml:space="preserve">safety needs, as well as support their personal and emotional comfort. It’s just one of the ways we care. </w:t>
      </w:r>
    </w:p>
    <w:p w:rsidR="00C75C70" w:rsidRPr="00621420" w:rsidRDefault="00C75C70" w:rsidP="00C75C70">
      <w:pPr>
        <w:spacing w:before="100" w:beforeAutospacing="1" w:after="240" w:line="240" w:lineRule="auto"/>
        <w:rPr>
          <w:rFonts w:eastAsia="Times New Roman" w:cs="Tahoma"/>
          <w:color w:val="414143"/>
          <w:sz w:val="24"/>
          <w:szCs w:val="24"/>
        </w:rPr>
      </w:pPr>
      <w:r w:rsidRPr="00621420">
        <w:rPr>
          <w:rFonts w:eastAsia="Times New Roman" w:cs="Tahoma"/>
          <w:color w:val="414143"/>
          <w:sz w:val="24"/>
          <w:szCs w:val="24"/>
        </w:rPr>
        <w:t>Campaign priorities include:</w:t>
      </w:r>
    </w:p>
    <w:p w:rsidR="00C75C70" w:rsidRPr="00621420" w:rsidRDefault="00C75C70" w:rsidP="00C75C70">
      <w:pPr>
        <w:pBdr>
          <w:bottom w:val="single" w:sz="6" w:space="5" w:color="949593"/>
        </w:pBdr>
        <w:spacing w:before="100" w:beforeAutospacing="1" w:after="180" w:line="240" w:lineRule="auto"/>
        <w:outlineLvl w:val="2"/>
        <w:rPr>
          <w:rFonts w:eastAsia="Times New Roman" w:cs="Tahoma"/>
          <w:b/>
          <w:bCs/>
          <w:caps/>
          <w:color w:val="414143"/>
          <w:spacing w:val="-12"/>
          <w:sz w:val="28"/>
          <w:szCs w:val="24"/>
        </w:rPr>
      </w:pPr>
      <w:r w:rsidRPr="00621420">
        <w:rPr>
          <w:rFonts w:eastAsia="Times New Roman" w:cs="Tahoma"/>
          <w:b/>
          <w:bCs/>
          <w:caps/>
          <w:color w:val="414143"/>
          <w:spacing w:val="-12"/>
          <w:sz w:val="28"/>
          <w:szCs w:val="24"/>
        </w:rPr>
        <w:t>Quiet Spaces for Visits</w:t>
      </w:r>
    </w:p>
    <w:p w:rsidR="00C53AA9" w:rsidRPr="00621420" w:rsidRDefault="00AC45C8" w:rsidP="00C53AA9">
      <w:pPr>
        <w:spacing w:before="100" w:beforeAutospacing="1" w:after="240" w:line="240" w:lineRule="auto"/>
        <w:ind w:right="-90"/>
        <w:rPr>
          <w:rFonts w:eastAsia="Times New Roman" w:cs="Tahoma"/>
          <w:color w:val="414143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67310</wp:posOffset>
            </wp:positionV>
            <wp:extent cx="2810510" cy="1876425"/>
            <wp:effectExtent l="19050" t="0" r="8890" b="0"/>
            <wp:wrapSquare wrapText="bothSides"/>
            <wp:docPr id="10" name="irc_mi" descr="Image result for living room space, person with disabilit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ving room space, person with disabilit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Finding a quiet space in a busy </w:t>
      </w:r>
      <w:r w:rsidR="00BD1C4D" w:rsidRPr="00621420">
        <w:rPr>
          <w:rFonts w:eastAsia="Times New Roman" w:cs="Tahoma"/>
          <w:color w:val="414143"/>
          <w:sz w:val="24"/>
          <w:szCs w:val="24"/>
        </w:rPr>
        <w:t>day program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 </w:t>
      </w:r>
      <w:r w:rsidR="00C53AA9" w:rsidRPr="00621420">
        <w:rPr>
          <w:rFonts w:eastAsia="Times New Roman" w:cs="Tahoma"/>
          <w:color w:val="414143"/>
          <w:sz w:val="24"/>
          <w:szCs w:val="24"/>
        </w:rPr>
        <w:t>is an opportunity for friendship and reflection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. At </w:t>
      </w:r>
      <w:r w:rsidR="00BD1C4D" w:rsidRPr="00621420">
        <w:rPr>
          <w:rFonts w:eastAsia="Times New Roman" w:cs="Tahoma"/>
          <w:color w:val="414143"/>
          <w:sz w:val="24"/>
          <w:szCs w:val="24"/>
        </w:rPr>
        <w:t>the Park Avenue Day Program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, </w:t>
      </w:r>
      <w:r w:rsidR="00BD1C4D" w:rsidRPr="00621420">
        <w:rPr>
          <w:rFonts w:eastAsia="Times New Roman" w:cs="Tahoma"/>
          <w:color w:val="414143"/>
          <w:sz w:val="24"/>
          <w:szCs w:val="24"/>
        </w:rPr>
        <w:t xml:space="preserve">space </w:t>
      </w:r>
      <w:r w:rsidR="00C53AA9" w:rsidRPr="00621420">
        <w:rPr>
          <w:rFonts w:eastAsia="Times New Roman" w:cs="Tahoma"/>
          <w:color w:val="414143"/>
          <w:sz w:val="24"/>
          <w:szCs w:val="24"/>
        </w:rPr>
        <w:t xml:space="preserve">is </w:t>
      </w:r>
      <w:r w:rsidR="00BD1C4D" w:rsidRPr="00621420">
        <w:rPr>
          <w:rFonts w:eastAsia="Times New Roman" w:cs="Tahoma"/>
          <w:color w:val="414143"/>
          <w:sz w:val="24"/>
          <w:szCs w:val="24"/>
        </w:rPr>
        <w:t xml:space="preserve">available </w:t>
      </w:r>
      <w:r w:rsidR="00C75C70" w:rsidRPr="00621420">
        <w:rPr>
          <w:rFonts w:eastAsia="Times New Roman" w:cs="Tahoma"/>
          <w:color w:val="414143"/>
          <w:sz w:val="24"/>
          <w:szCs w:val="24"/>
        </w:rPr>
        <w:t>for quiet conversations</w:t>
      </w:r>
      <w:r w:rsidR="00C53AA9" w:rsidRPr="00621420">
        <w:rPr>
          <w:rFonts w:eastAsia="Times New Roman" w:cs="Tahoma"/>
          <w:color w:val="414143"/>
          <w:sz w:val="24"/>
          <w:szCs w:val="24"/>
        </w:rPr>
        <w:t>, reading or listening to music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. Donors can help refresh the space and make </w:t>
      </w:r>
      <w:r w:rsidR="00C53AA9" w:rsidRPr="00621420">
        <w:rPr>
          <w:rFonts w:eastAsia="Times New Roman" w:cs="Tahoma"/>
          <w:color w:val="414143"/>
          <w:sz w:val="24"/>
          <w:szCs w:val="24"/>
        </w:rPr>
        <w:t>it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 more welcoming with new furniture, </w:t>
      </w:r>
      <w:r w:rsidR="00C53AA9" w:rsidRPr="00621420">
        <w:rPr>
          <w:rFonts w:eastAsia="Times New Roman" w:cs="Tahoma"/>
          <w:color w:val="414143"/>
          <w:sz w:val="24"/>
          <w:szCs w:val="24"/>
        </w:rPr>
        <w:t>such as c</w:t>
      </w:r>
      <w:r w:rsidR="0015775F">
        <w:rPr>
          <w:rFonts w:eastAsia="Times New Roman" w:cs="Tahoma"/>
          <w:color w:val="414143"/>
          <w:sz w:val="24"/>
          <w:szCs w:val="24"/>
        </w:rPr>
        <w:t>ou</w:t>
      </w:r>
      <w:r w:rsidR="00C53AA9" w:rsidRPr="00621420">
        <w:rPr>
          <w:rFonts w:eastAsia="Times New Roman" w:cs="Tahoma"/>
          <w:color w:val="414143"/>
          <w:sz w:val="24"/>
          <w:szCs w:val="24"/>
        </w:rPr>
        <w:t xml:space="preserve">ches, coffee tables, and end tables.  A 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fresh </w:t>
      </w:r>
      <w:r w:rsidR="00C53AA9" w:rsidRPr="00621420">
        <w:rPr>
          <w:rFonts w:eastAsia="Times New Roman" w:cs="Tahoma"/>
          <w:color w:val="414143"/>
          <w:sz w:val="24"/>
          <w:szCs w:val="24"/>
        </w:rPr>
        <w:t xml:space="preserve">coat of 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paint and repairs to walls, </w:t>
      </w:r>
      <w:r w:rsidR="00C53AA9" w:rsidRPr="00621420">
        <w:rPr>
          <w:rFonts w:eastAsia="Times New Roman" w:cs="Tahoma"/>
          <w:color w:val="414143"/>
          <w:sz w:val="24"/>
          <w:szCs w:val="24"/>
        </w:rPr>
        <w:t xml:space="preserve">as well as other decorative touches (pictures, plants, and lamps), will help to renew this welcomed space. </w:t>
      </w:r>
    </w:p>
    <w:p w:rsidR="00C75C70" w:rsidRPr="00621420" w:rsidRDefault="00C75C70" w:rsidP="00C75C70">
      <w:pPr>
        <w:pBdr>
          <w:bottom w:val="single" w:sz="6" w:space="5" w:color="949593"/>
        </w:pBdr>
        <w:spacing w:before="100" w:beforeAutospacing="1" w:after="180" w:line="240" w:lineRule="auto"/>
        <w:outlineLvl w:val="2"/>
        <w:rPr>
          <w:rFonts w:eastAsia="Times New Roman" w:cs="Tahoma"/>
          <w:b/>
          <w:bCs/>
          <w:caps/>
          <w:color w:val="414143"/>
          <w:spacing w:val="-12"/>
          <w:sz w:val="28"/>
          <w:szCs w:val="24"/>
        </w:rPr>
      </w:pPr>
      <w:r w:rsidRPr="00621420">
        <w:rPr>
          <w:rFonts w:eastAsia="Times New Roman" w:cs="Tahoma"/>
          <w:b/>
          <w:bCs/>
          <w:caps/>
          <w:color w:val="414143"/>
          <w:spacing w:val="-12"/>
          <w:sz w:val="28"/>
          <w:szCs w:val="24"/>
        </w:rPr>
        <w:t>Patio</w:t>
      </w:r>
      <w:r w:rsidR="00621420" w:rsidRPr="00621420">
        <w:rPr>
          <w:rFonts w:eastAsia="Times New Roman" w:cs="Tahoma"/>
          <w:b/>
          <w:bCs/>
          <w:caps/>
          <w:color w:val="414143"/>
          <w:spacing w:val="-12"/>
          <w:sz w:val="28"/>
          <w:szCs w:val="24"/>
        </w:rPr>
        <w:t xml:space="preserve"> Furniture</w:t>
      </w:r>
      <w:r w:rsidRPr="00621420">
        <w:rPr>
          <w:rFonts w:eastAsia="Times New Roman" w:cs="Tahoma"/>
          <w:b/>
          <w:bCs/>
          <w:caps/>
          <w:color w:val="414143"/>
          <w:spacing w:val="-12"/>
          <w:sz w:val="28"/>
          <w:szCs w:val="24"/>
        </w:rPr>
        <w:t>, Fresh Air and Sunshine</w:t>
      </w:r>
    </w:p>
    <w:p w:rsidR="00C75C70" w:rsidRPr="00621420" w:rsidRDefault="00AC45C8" w:rsidP="00C75C70">
      <w:pPr>
        <w:spacing w:before="100" w:beforeAutospacing="1" w:after="240" w:line="240" w:lineRule="auto"/>
        <w:rPr>
          <w:rFonts w:eastAsia="Times New Roman" w:cs="Tahoma"/>
          <w:color w:val="414143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66040</wp:posOffset>
            </wp:positionV>
            <wp:extent cx="3159125" cy="1876425"/>
            <wp:effectExtent l="19050" t="0" r="3175" b="0"/>
            <wp:wrapSquare wrapText="bothSides"/>
            <wp:docPr id="7" name="irc_mi" descr="Image result for patio with picnic table, person with disabilit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atio with picnic table, person with disabilit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C70" w:rsidRPr="00621420">
        <w:rPr>
          <w:rFonts w:eastAsia="Times New Roman" w:cs="Tahoma"/>
          <w:color w:val="414143"/>
          <w:sz w:val="24"/>
          <w:szCs w:val="24"/>
        </w:rPr>
        <w:t>Being outdoors is therapeu</w:t>
      </w:r>
      <w:r w:rsidR="00BD1C4D" w:rsidRPr="00621420">
        <w:rPr>
          <w:rFonts w:eastAsia="Times New Roman" w:cs="Tahoma"/>
          <w:color w:val="414143"/>
          <w:sz w:val="24"/>
          <w:szCs w:val="24"/>
        </w:rPr>
        <w:t>tic for everyone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. Your donation to enhance </w:t>
      </w:r>
      <w:r w:rsidR="00BD1C4D" w:rsidRPr="00621420">
        <w:rPr>
          <w:rFonts w:eastAsia="Times New Roman" w:cs="Tahoma"/>
          <w:color w:val="414143"/>
          <w:sz w:val="24"/>
          <w:szCs w:val="24"/>
        </w:rPr>
        <w:t xml:space="preserve">an 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outdoor patio space at </w:t>
      </w:r>
      <w:r w:rsidR="00BD1C4D" w:rsidRPr="00621420">
        <w:rPr>
          <w:rFonts w:eastAsia="Times New Roman" w:cs="Tahoma"/>
          <w:color w:val="414143"/>
          <w:sz w:val="24"/>
          <w:szCs w:val="24"/>
        </w:rPr>
        <w:t xml:space="preserve">the Park Avenue Day Program 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will have a positive impact on lives of </w:t>
      </w:r>
      <w:r w:rsidR="00BD1C4D" w:rsidRPr="00621420">
        <w:rPr>
          <w:rFonts w:eastAsia="Times New Roman" w:cs="Tahoma"/>
          <w:color w:val="414143"/>
          <w:sz w:val="24"/>
          <w:szCs w:val="24"/>
        </w:rPr>
        <w:t>people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 who wish to take part in social activities</w:t>
      </w:r>
      <w:r w:rsidR="00621420">
        <w:rPr>
          <w:rFonts w:eastAsia="Times New Roman" w:cs="Tahoma"/>
          <w:color w:val="414143"/>
          <w:sz w:val="24"/>
          <w:szCs w:val="24"/>
        </w:rPr>
        <w:t xml:space="preserve"> outdoors</w:t>
      </w:r>
      <w:r w:rsidR="00C75C70" w:rsidRPr="00621420">
        <w:rPr>
          <w:rFonts w:eastAsia="Times New Roman" w:cs="Tahoma"/>
          <w:color w:val="414143"/>
          <w:sz w:val="24"/>
          <w:szCs w:val="24"/>
        </w:rPr>
        <w:t>, or spend peaceful moments in a natural garden setting.</w:t>
      </w:r>
      <w:r w:rsidR="00621420">
        <w:rPr>
          <w:rFonts w:eastAsia="Times New Roman" w:cs="Tahoma"/>
          <w:color w:val="414143"/>
          <w:sz w:val="24"/>
          <w:szCs w:val="24"/>
        </w:rPr>
        <w:t xml:space="preserve"> Your donation will assist to purchase picnic tables, benches, and garden planters.</w:t>
      </w:r>
    </w:p>
    <w:p w:rsidR="00621420" w:rsidRDefault="00621420" w:rsidP="00621420">
      <w:pPr>
        <w:spacing w:before="100" w:beforeAutospacing="1" w:after="240" w:line="240" w:lineRule="auto"/>
        <w:ind w:right="-90"/>
        <w:rPr>
          <w:rFonts w:eastAsia="Times New Roman" w:cs="Tahoma"/>
          <w:color w:val="414143"/>
          <w:sz w:val="24"/>
          <w:szCs w:val="24"/>
        </w:rPr>
      </w:pPr>
      <w:r w:rsidRPr="00621420">
        <w:rPr>
          <w:rFonts w:eastAsia="Times New Roman" w:cs="Tahoma"/>
          <w:color w:val="414143"/>
          <w:sz w:val="24"/>
          <w:szCs w:val="24"/>
        </w:rPr>
        <w:t>Your donation today will make the difference in the lives of people utilizing the Park Avenue Day Program.</w:t>
      </w:r>
      <w:r>
        <w:rPr>
          <w:rFonts w:eastAsia="Times New Roman" w:cs="Tahoma"/>
          <w:color w:val="414143"/>
          <w:sz w:val="24"/>
          <w:szCs w:val="24"/>
        </w:rPr>
        <w:t xml:space="preserve"> </w:t>
      </w:r>
    </w:p>
    <w:p w:rsidR="005C66BE" w:rsidRPr="00621420" w:rsidRDefault="00AF322F" w:rsidP="00621420">
      <w:pPr>
        <w:spacing w:before="100" w:beforeAutospacing="1" w:after="240" w:line="240" w:lineRule="auto"/>
        <w:ind w:right="-90"/>
        <w:rPr>
          <w:rFonts w:eastAsia="Times New Roman" w:cs="Tahoma"/>
          <w:color w:val="414143"/>
          <w:sz w:val="24"/>
          <w:szCs w:val="24"/>
        </w:rPr>
      </w:pPr>
      <w:r w:rsidRPr="00621420">
        <w:rPr>
          <w:rFonts w:eastAsia="Times New Roman" w:cs="Tahoma"/>
          <w:color w:val="414143"/>
          <w:sz w:val="24"/>
          <w:szCs w:val="24"/>
        </w:rPr>
        <w:t>F</w:t>
      </w:r>
      <w:r w:rsidR="00C75C70" w:rsidRPr="00621420">
        <w:rPr>
          <w:rFonts w:eastAsia="Times New Roman" w:cs="Tahoma"/>
          <w:color w:val="414143"/>
          <w:sz w:val="24"/>
          <w:szCs w:val="24"/>
        </w:rPr>
        <w:t>or more information about the Comfort Campaign, contact</w:t>
      </w:r>
      <w:r w:rsidRPr="00621420">
        <w:rPr>
          <w:rFonts w:eastAsia="Times New Roman" w:cs="Tahoma"/>
          <w:color w:val="414143"/>
          <w:sz w:val="24"/>
          <w:szCs w:val="24"/>
        </w:rPr>
        <w:t xml:space="preserve"> Angela Corso</w:t>
      </w:r>
      <w:r w:rsidR="00621420">
        <w:rPr>
          <w:rFonts w:eastAsia="Times New Roman" w:cs="Tahoma"/>
          <w:color w:val="414143"/>
          <w:sz w:val="24"/>
          <w:szCs w:val="24"/>
        </w:rPr>
        <w:t xml:space="preserve">, Manager of Community Relations </w:t>
      </w:r>
      <w:r w:rsidR="00C75C70" w:rsidRPr="00621420">
        <w:rPr>
          <w:rFonts w:eastAsia="Times New Roman" w:cs="Tahoma"/>
          <w:color w:val="414143"/>
          <w:sz w:val="24"/>
          <w:szCs w:val="24"/>
        </w:rPr>
        <w:t xml:space="preserve">at </w:t>
      </w:r>
      <w:r w:rsidR="00621420">
        <w:rPr>
          <w:rFonts w:eastAsia="Times New Roman" w:cs="Tahoma"/>
          <w:color w:val="414143"/>
          <w:sz w:val="24"/>
          <w:szCs w:val="24"/>
        </w:rPr>
        <w:t>519-352-1174 ext. 232.</w:t>
      </w:r>
    </w:p>
    <w:sectPr w:rsidR="005C66BE" w:rsidRPr="00621420" w:rsidSect="00621420">
      <w:pgSz w:w="12240" w:h="15840"/>
      <w:pgMar w:top="90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0C11"/>
    <w:multiLevelType w:val="multilevel"/>
    <w:tmpl w:val="EEB06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E02ACB"/>
    <w:multiLevelType w:val="multilevel"/>
    <w:tmpl w:val="EB36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5C70"/>
    <w:rsid w:val="0015775F"/>
    <w:rsid w:val="003F2CFC"/>
    <w:rsid w:val="00446EC3"/>
    <w:rsid w:val="00506617"/>
    <w:rsid w:val="005C66BE"/>
    <w:rsid w:val="00621420"/>
    <w:rsid w:val="008C62E7"/>
    <w:rsid w:val="009870C7"/>
    <w:rsid w:val="00AC45C8"/>
    <w:rsid w:val="00AF322F"/>
    <w:rsid w:val="00BD1C4D"/>
    <w:rsid w:val="00C53AA9"/>
    <w:rsid w:val="00C75C70"/>
    <w:rsid w:val="00F65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6BE"/>
  </w:style>
  <w:style w:type="paragraph" w:styleId="Heading1">
    <w:name w:val="heading 1"/>
    <w:basedOn w:val="Normal"/>
    <w:link w:val="Heading1Char"/>
    <w:uiPriority w:val="9"/>
    <w:qFormat/>
    <w:rsid w:val="00C75C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aps/>
      <w:color w:val="414143"/>
      <w:kern w:val="36"/>
      <w:sz w:val="54"/>
      <w:szCs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5C70"/>
    <w:rPr>
      <w:rFonts w:ascii="Times New Roman" w:eastAsia="Times New Roman" w:hAnsi="Times New Roman" w:cs="Times New Roman"/>
      <w:b/>
      <w:bCs/>
      <w:caps/>
      <w:color w:val="414143"/>
      <w:kern w:val="36"/>
      <w:sz w:val="54"/>
      <w:szCs w:val="54"/>
    </w:rPr>
  </w:style>
  <w:style w:type="character" w:styleId="Hyperlink">
    <w:name w:val="Hyperlink"/>
    <w:basedOn w:val="DefaultParagraphFont"/>
    <w:uiPriority w:val="99"/>
    <w:semiHidden/>
    <w:unhideWhenUsed/>
    <w:rsid w:val="00C75C70"/>
    <w:rPr>
      <w:strike w:val="0"/>
      <w:dstrike w:val="0"/>
      <w:color w:val="318EA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C75C7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75C70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7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214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14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1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70092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2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9222">
                          <w:marLeft w:val="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92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99101">
                                      <w:marLeft w:val="0"/>
                                      <w:marRight w:val="0"/>
                                      <w:marTop w:val="0"/>
                                      <w:marBottom w:val="4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34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8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87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419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236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676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002414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9" w:color="949593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tioproductions.com/blog/fascinating-stuff/wheelchair-accessible-outdoor-furnitur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a/url?sa=i&amp;rct=j&amp;q=&amp;esrc=s&amp;source=images&amp;cd=&amp;cad=rja&amp;uact=8&amp;ved=0ahUKEwjpvKm467XSAhVm74MKHf9BBRMQjRwIBw&amp;url=https://www.lighthouse-healthcare.co.uk/article/transforming-care---preventing-inappropriate-hospital-admissions&amp;bvm=bv.148441817,d.amc&amp;psig=AFQjCNFwqwOSAMl37j2vdVMYB4uhVH70rQ&amp;ust=1488475983248452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acorso</dc:creator>
  <cp:lastModifiedBy>acorso</cp:lastModifiedBy>
  <cp:revision>4</cp:revision>
  <cp:lastPrinted>2017-02-28T19:01:00Z</cp:lastPrinted>
  <dcterms:created xsi:type="dcterms:W3CDTF">2017-02-28T14:51:00Z</dcterms:created>
  <dcterms:modified xsi:type="dcterms:W3CDTF">2017-04-04T14:13:00Z</dcterms:modified>
</cp:coreProperties>
</file>